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64AE8" w14:textId="56D83BA4" w:rsidR="0003551D" w:rsidRDefault="00DC5679" w:rsidP="00DC5679">
      <w:pPr>
        <w:spacing w:after="0"/>
        <w:jc w:val="center"/>
        <w:rPr>
          <w:rFonts w:ascii="Arial" w:hAnsi="Arial" w:cs="Arial"/>
          <w:b/>
          <w:sz w:val="24"/>
          <w:szCs w:val="24"/>
          <w:u w:val="single"/>
          <w:lang w:val="el-GR"/>
        </w:rPr>
      </w:pPr>
      <w:r>
        <w:rPr>
          <w:rFonts w:ascii="Arial" w:hAnsi="Arial" w:cs="Arial"/>
          <w:b/>
          <w:noProof/>
          <w:sz w:val="24"/>
          <w:szCs w:val="24"/>
          <w:u w:val="single"/>
          <w:lang w:val="el-GR"/>
        </w:rPr>
        <w:drawing>
          <wp:inline distT="0" distB="0" distL="0" distR="0" wp14:anchorId="4074D9A5" wp14:editId="1AD28A31">
            <wp:extent cx="84772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p w14:paraId="7C855E47" w14:textId="28A1E60D" w:rsidR="00DD1FC5" w:rsidRPr="000D4565" w:rsidRDefault="00DC5679" w:rsidP="000D4565">
      <w:pPr>
        <w:spacing w:after="0"/>
        <w:jc w:val="center"/>
        <w:rPr>
          <w:rFonts w:ascii="Arial" w:hAnsi="Arial" w:cs="Arial"/>
          <w:b/>
          <w:sz w:val="28"/>
          <w:szCs w:val="28"/>
          <w:lang w:val="el-GR"/>
        </w:rPr>
      </w:pPr>
      <w:r w:rsidRPr="000D4565">
        <w:rPr>
          <w:rFonts w:ascii="Arial" w:hAnsi="Arial" w:cs="Arial"/>
          <w:b/>
          <w:sz w:val="28"/>
          <w:szCs w:val="28"/>
          <w:lang w:val="el-GR"/>
        </w:rPr>
        <w:t>Κυπριακή Δημοκρατία</w:t>
      </w:r>
    </w:p>
    <w:p w14:paraId="660355EA" w14:textId="7E144429" w:rsidR="00DC5679" w:rsidRPr="00DC5679" w:rsidRDefault="00DC5679" w:rsidP="00EB768E">
      <w:pPr>
        <w:jc w:val="center"/>
        <w:rPr>
          <w:rFonts w:ascii="Arial" w:hAnsi="Arial" w:cs="Arial"/>
          <w:b/>
          <w:sz w:val="28"/>
          <w:szCs w:val="28"/>
          <w:lang w:val="el-GR"/>
        </w:rPr>
      </w:pPr>
      <w:r w:rsidRPr="00DC5679">
        <w:rPr>
          <w:rFonts w:ascii="Arial" w:hAnsi="Arial" w:cs="Arial"/>
          <w:b/>
          <w:sz w:val="28"/>
          <w:szCs w:val="28"/>
          <w:lang w:val="el-GR"/>
        </w:rPr>
        <w:t>Υπουργείο Εργασίας, Πρόνοιας και Κοινωνικών Ασφαλίσεων</w:t>
      </w:r>
    </w:p>
    <w:p w14:paraId="5AA77D4F" w14:textId="77777777" w:rsidR="00DC5679" w:rsidRDefault="00DC5679" w:rsidP="0003551D">
      <w:pPr>
        <w:spacing w:after="0"/>
        <w:jc w:val="center"/>
        <w:rPr>
          <w:rFonts w:ascii="Arial" w:hAnsi="Arial" w:cs="Arial"/>
          <w:b/>
          <w:sz w:val="24"/>
          <w:szCs w:val="24"/>
          <w:u w:val="single"/>
          <w:lang w:val="el-GR"/>
        </w:rPr>
      </w:pPr>
    </w:p>
    <w:p w14:paraId="30EF4AE8" w14:textId="6B59448B" w:rsidR="0003551D" w:rsidRDefault="00DC5679" w:rsidP="0003551D">
      <w:pPr>
        <w:spacing w:after="0"/>
        <w:jc w:val="center"/>
        <w:rPr>
          <w:rFonts w:ascii="Arial" w:hAnsi="Arial" w:cs="Arial"/>
          <w:b/>
          <w:sz w:val="24"/>
          <w:szCs w:val="24"/>
          <w:u w:val="single"/>
          <w:lang w:val="el-GR"/>
        </w:rPr>
      </w:pPr>
      <w:r>
        <w:rPr>
          <w:rFonts w:ascii="Arial" w:hAnsi="Arial" w:cs="Arial"/>
          <w:b/>
          <w:sz w:val="24"/>
          <w:szCs w:val="24"/>
          <w:u w:val="single"/>
          <w:lang w:val="el-GR"/>
        </w:rPr>
        <w:t>ΔΕΛΤΙΟ ΤΥΠΟΥ</w:t>
      </w:r>
    </w:p>
    <w:p w14:paraId="7C855E4B" w14:textId="570498EA" w:rsidR="00EB768E" w:rsidRDefault="004B41C4" w:rsidP="00EB768E">
      <w:pPr>
        <w:jc w:val="center"/>
        <w:rPr>
          <w:rFonts w:ascii="Arial" w:hAnsi="Arial" w:cs="Arial"/>
          <w:b/>
          <w:sz w:val="24"/>
          <w:szCs w:val="24"/>
          <w:u w:val="single"/>
          <w:lang w:val="el-GR"/>
        </w:rPr>
      </w:pPr>
      <w:r>
        <w:rPr>
          <w:rFonts w:ascii="Arial" w:hAnsi="Arial" w:cs="Arial"/>
          <w:b/>
          <w:sz w:val="24"/>
          <w:szCs w:val="24"/>
          <w:u w:val="single"/>
          <w:lang w:val="el-GR"/>
        </w:rPr>
        <w:t>31</w:t>
      </w:r>
      <w:r w:rsidR="00091DBE">
        <w:rPr>
          <w:rFonts w:ascii="Arial" w:hAnsi="Arial" w:cs="Arial"/>
          <w:b/>
          <w:sz w:val="24"/>
          <w:szCs w:val="24"/>
          <w:u w:val="single"/>
          <w:lang w:val="el-GR"/>
        </w:rPr>
        <w:t xml:space="preserve"> Μαρτίου 2021</w:t>
      </w:r>
    </w:p>
    <w:p w14:paraId="16236ACB" w14:textId="77777777" w:rsidR="00091DBE" w:rsidRPr="0003551D" w:rsidRDefault="00091DBE" w:rsidP="00EB768E">
      <w:pPr>
        <w:jc w:val="center"/>
        <w:rPr>
          <w:rFonts w:ascii="Arial" w:hAnsi="Arial" w:cs="Arial"/>
          <w:b/>
          <w:sz w:val="24"/>
          <w:szCs w:val="24"/>
          <w:u w:val="single"/>
          <w:lang w:val="el-GR"/>
        </w:rPr>
      </w:pPr>
    </w:p>
    <w:p w14:paraId="693AE3B3" w14:textId="226B9C80" w:rsidR="0003551D" w:rsidRDefault="004B41C4" w:rsidP="00EB768E">
      <w:pPr>
        <w:jc w:val="center"/>
        <w:rPr>
          <w:rFonts w:ascii="Arial" w:hAnsi="Arial" w:cs="Arial"/>
          <w:b/>
          <w:sz w:val="24"/>
          <w:szCs w:val="24"/>
          <w:u w:val="single"/>
          <w:lang w:val="el-GR"/>
        </w:rPr>
      </w:pPr>
      <w:r>
        <w:rPr>
          <w:rFonts w:ascii="Arial" w:hAnsi="Arial" w:cs="Arial"/>
          <w:b/>
          <w:sz w:val="24"/>
          <w:szCs w:val="24"/>
          <w:u w:val="single"/>
          <w:lang w:val="el-GR"/>
        </w:rPr>
        <w:t xml:space="preserve">Σχέδιο Επιχορήγησης Αδειών Εργοδοτουμένων σε Ξενοδοχεία των Ορεινών </w:t>
      </w:r>
      <w:proofErr w:type="spellStart"/>
      <w:r>
        <w:rPr>
          <w:rFonts w:ascii="Arial" w:hAnsi="Arial" w:cs="Arial"/>
          <w:b/>
          <w:sz w:val="24"/>
          <w:szCs w:val="24"/>
          <w:u w:val="single"/>
          <w:lang w:val="el-GR"/>
        </w:rPr>
        <w:t>Θερέτρων</w:t>
      </w:r>
      <w:proofErr w:type="spellEnd"/>
      <w:r>
        <w:rPr>
          <w:rFonts w:ascii="Arial" w:hAnsi="Arial" w:cs="Arial"/>
          <w:b/>
          <w:sz w:val="24"/>
          <w:szCs w:val="24"/>
          <w:u w:val="single"/>
          <w:lang w:val="el-GR"/>
        </w:rPr>
        <w:t xml:space="preserve"> και Περιοχής Πύργου </w:t>
      </w:r>
      <w:proofErr w:type="spellStart"/>
      <w:r>
        <w:rPr>
          <w:rFonts w:ascii="Arial" w:hAnsi="Arial" w:cs="Arial"/>
          <w:b/>
          <w:sz w:val="24"/>
          <w:szCs w:val="24"/>
          <w:u w:val="single"/>
          <w:lang w:val="el-GR"/>
        </w:rPr>
        <w:t>Τυλληρίας</w:t>
      </w:r>
      <w:proofErr w:type="spellEnd"/>
      <w:r>
        <w:rPr>
          <w:rFonts w:ascii="Arial" w:hAnsi="Arial" w:cs="Arial"/>
          <w:b/>
          <w:sz w:val="24"/>
          <w:szCs w:val="24"/>
          <w:u w:val="single"/>
          <w:lang w:val="el-GR"/>
        </w:rPr>
        <w:t xml:space="preserve"> κατά τη Θερινή Περίοδο 2021</w:t>
      </w:r>
    </w:p>
    <w:p w14:paraId="7C855E4E" w14:textId="77777777" w:rsidR="00AF4654" w:rsidRDefault="00AF4654" w:rsidP="00EB768E">
      <w:pPr>
        <w:jc w:val="center"/>
        <w:rPr>
          <w:rFonts w:ascii="Arial" w:hAnsi="Arial" w:cs="Arial"/>
          <w:b/>
          <w:sz w:val="24"/>
          <w:szCs w:val="24"/>
          <w:u w:val="single"/>
          <w:lang w:val="el-GR"/>
        </w:rPr>
      </w:pPr>
    </w:p>
    <w:p w14:paraId="1485D209" w14:textId="08427692" w:rsidR="004B41C4" w:rsidRDefault="004B41C4" w:rsidP="002A7132">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r>
        <w:rPr>
          <w:rFonts w:ascii="Arial" w:hAnsi="Arial" w:cs="Arial"/>
          <w:sz w:val="24"/>
          <w:szCs w:val="24"/>
          <w:lang w:val="el-GR"/>
        </w:rPr>
        <w:tab/>
      </w:r>
      <w:r w:rsidR="00E44B38">
        <w:rPr>
          <w:rFonts w:ascii="Arial" w:hAnsi="Arial" w:cs="Arial"/>
          <w:sz w:val="24"/>
          <w:szCs w:val="24"/>
          <w:lang w:val="el-GR"/>
        </w:rPr>
        <w:t xml:space="preserve">Σε σημερινή του συνεδρία, το Υπουργικό Συμβούλιο ενέκρινε την Πρόταση της Υπουργού Εργασίας, Πρόνοιας και Κοινωνικών Ασφαλίσεων για εφαρμογή του Σχεδίου </w:t>
      </w:r>
      <w:r w:rsidR="00E44B38" w:rsidRPr="00E44B38">
        <w:rPr>
          <w:rFonts w:ascii="Arial" w:hAnsi="Arial" w:cs="Arial"/>
          <w:sz w:val="24"/>
          <w:szCs w:val="24"/>
          <w:lang w:val="el-GR"/>
        </w:rPr>
        <w:t xml:space="preserve">Επιχορήγησης Αδειών Εργοδοτουμένων σε Ξενοδοχεία των Ορεινών </w:t>
      </w:r>
      <w:proofErr w:type="spellStart"/>
      <w:r w:rsidR="00E44B38" w:rsidRPr="00E44B38">
        <w:rPr>
          <w:rFonts w:ascii="Arial" w:hAnsi="Arial" w:cs="Arial"/>
          <w:sz w:val="24"/>
          <w:szCs w:val="24"/>
          <w:lang w:val="el-GR"/>
        </w:rPr>
        <w:t>Θερέτρων</w:t>
      </w:r>
      <w:proofErr w:type="spellEnd"/>
      <w:r w:rsidR="00E44B38" w:rsidRPr="00E44B38">
        <w:rPr>
          <w:rFonts w:ascii="Arial" w:hAnsi="Arial" w:cs="Arial"/>
          <w:sz w:val="24"/>
          <w:szCs w:val="24"/>
          <w:lang w:val="el-GR"/>
        </w:rPr>
        <w:t xml:space="preserve"> και Περιοχής Πύργου </w:t>
      </w:r>
      <w:proofErr w:type="spellStart"/>
      <w:r w:rsidR="00E44B38" w:rsidRPr="00E44B38">
        <w:rPr>
          <w:rFonts w:ascii="Arial" w:hAnsi="Arial" w:cs="Arial"/>
          <w:sz w:val="24"/>
          <w:szCs w:val="24"/>
          <w:lang w:val="el-GR"/>
        </w:rPr>
        <w:t>Τυλληρίας</w:t>
      </w:r>
      <w:proofErr w:type="spellEnd"/>
      <w:r w:rsidR="00E44B38" w:rsidRPr="00E44B38">
        <w:rPr>
          <w:rFonts w:ascii="Arial" w:hAnsi="Arial" w:cs="Arial"/>
          <w:sz w:val="24"/>
          <w:szCs w:val="24"/>
          <w:lang w:val="el-GR"/>
        </w:rPr>
        <w:t xml:space="preserve"> κατά τη Θερινή Περίοδο 2021</w:t>
      </w:r>
      <w:r w:rsidR="00E44B38">
        <w:rPr>
          <w:rFonts w:ascii="Arial" w:hAnsi="Arial" w:cs="Arial"/>
          <w:sz w:val="24"/>
          <w:szCs w:val="24"/>
          <w:lang w:val="el-GR"/>
        </w:rPr>
        <w:t xml:space="preserve"> </w:t>
      </w:r>
      <w:r w:rsidR="000D4565">
        <w:rPr>
          <w:rFonts w:ascii="Arial" w:hAnsi="Arial" w:cs="Arial"/>
          <w:sz w:val="24"/>
          <w:szCs w:val="24"/>
          <w:lang w:val="el-GR"/>
        </w:rPr>
        <w:t xml:space="preserve">με συνολική δαπάνη </w:t>
      </w:r>
      <w:r w:rsidR="00E44B38">
        <w:rPr>
          <w:rFonts w:ascii="Arial" w:hAnsi="Arial" w:cs="Arial"/>
          <w:sz w:val="24"/>
          <w:szCs w:val="24"/>
          <w:lang w:val="el-GR"/>
        </w:rPr>
        <w:t>ύψους €909.000.</w:t>
      </w:r>
    </w:p>
    <w:p w14:paraId="21CB52CA" w14:textId="1033C3C3" w:rsidR="00E44B38" w:rsidRDefault="00E44B38" w:rsidP="002A7132">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p>
    <w:p w14:paraId="7C855E52" w14:textId="0A4E3249" w:rsidR="00AF4654" w:rsidRDefault="00E44B38" w:rsidP="00E44B38">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r>
        <w:rPr>
          <w:rFonts w:ascii="Arial" w:hAnsi="Arial" w:cs="Arial"/>
          <w:sz w:val="24"/>
          <w:szCs w:val="24"/>
          <w:lang w:val="el-GR"/>
        </w:rPr>
        <w:tab/>
        <w:t>Το Σχέδιο θα λειτουργήσει για την περίοδο από τις 4 Ιουλίου 2021 μέχρι τις 17 Σεπτεμβρίου 2021 και με βάση τις πρόνοιές του θα παρέχεται επιχορήγηση σε εργοδοτούμενους που έχουν δικαίωμα σε απολαβές άδειας από το Κεντρικό Ταμείο Αδειών για το έτος άδειας 2020, υπό την προϋπόθεση ότι το κατά κεφαλή εισόδημα της οικογένειάς τους δεν υπερβαίνει τα €300 εβδομαδιαίως ή τα €1.300 μηνιαίως, με βάση τις ασφαλιστέες αποδοχές για το 2020. Προτεραιότητα θα δίνεται στους εργοδοτούμενους με το χαμηλότερο κατά κεφαλή εισόδημα.</w:t>
      </w:r>
    </w:p>
    <w:p w14:paraId="74EBC779" w14:textId="14506C90" w:rsidR="00E44B38" w:rsidRDefault="00E44B38" w:rsidP="00E44B38">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p>
    <w:p w14:paraId="6C6190AC" w14:textId="4639A9F6" w:rsidR="00E44B38" w:rsidRDefault="00E44B38" w:rsidP="00E44B38">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r>
        <w:rPr>
          <w:rFonts w:ascii="Arial" w:hAnsi="Arial" w:cs="Arial"/>
          <w:sz w:val="24"/>
          <w:szCs w:val="24"/>
          <w:lang w:val="el-GR"/>
        </w:rPr>
        <w:tab/>
      </w:r>
      <w:r w:rsidRPr="00E44B38">
        <w:rPr>
          <w:rFonts w:ascii="Arial" w:hAnsi="Arial" w:cs="Arial"/>
          <w:sz w:val="24"/>
          <w:szCs w:val="24"/>
          <w:lang w:val="el-GR"/>
        </w:rPr>
        <w:t>Δικαίωμα συμμετοχής</w:t>
      </w:r>
      <w:r>
        <w:rPr>
          <w:rFonts w:ascii="Arial" w:hAnsi="Arial" w:cs="Arial"/>
          <w:sz w:val="24"/>
          <w:szCs w:val="24"/>
          <w:lang w:val="el-GR"/>
        </w:rPr>
        <w:t xml:space="preserve"> για διαμονή</w:t>
      </w:r>
      <w:r w:rsidRPr="00E44B38">
        <w:rPr>
          <w:rFonts w:ascii="Arial" w:hAnsi="Arial" w:cs="Arial"/>
          <w:sz w:val="24"/>
          <w:szCs w:val="24"/>
          <w:lang w:val="el-GR"/>
        </w:rPr>
        <w:t xml:space="preserve"> σε </w:t>
      </w:r>
      <w:r>
        <w:rPr>
          <w:rFonts w:ascii="Arial" w:hAnsi="Arial" w:cs="Arial"/>
          <w:sz w:val="24"/>
          <w:szCs w:val="24"/>
          <w:lang w:val="el-GR"/>
        </w:rPr>
        <w:t xml:space="preserve">συμμετέχοντα </w:t>
      </w:r>
      <w:r w:rsidRPr="00E44B38">
        <w:rPr>
          <w:rFonts w:ascii="Arial" w:hAnsi="Arial" w:cs="Arial"/>
          <w:sz w:val="24"/>
          <w:szCs w:val="24"/>
          <w:lang w:val="el-GR"/>
        </w:rPr>
        <w:t xml:space="preserve">ξενοδοχεία των ορεινών </w:t>
      </w:r>
      <w:proofErr w:type="spellStart"/>
      <w:r w:rsidRPr="00E44B38">
        <w:rPr>
          <w:rFonts w:ascii="Arial" w:hAnsi="Arial" w:cs="Arial"/>
          <w:sz w:val="24"/>
          <w:szCs w:val="24"/>
          <w:lang w:val="el-GR"/>
        </w:rPr>
        <w:t>θερέτρων</w:t>
      </w:r>
      <w:proofErr w:type="spellEnd"/>
      <w:r w:rsidRPr="00E44B38">
        <w:rPr>
          <w:rFonts w:ascii="Arial" w:hAnsi="Arial" w:cs="Arial"/>
          <w:sz w:val="24"/>
          <w:szCs w:val="24"/>
          <w:lang w:val="el-GR"/>
        </w:rPr>
        <w:t xml:space="preserve"> έχουν όλοι οι </w:t>
      </w:r>
      <w:proofErr w:type="spellStart"/>
      <w:r w:rsidRPr="00E44B38">
        <w:rPr>
          <w:rFonts w:ascii="Arial" w:hAnsi="Arial" w:cs="Arial"/>
          <w:sz w:val="24"/>
          <w:szCs w:val="24"/>
          <w:lang w:val="el-GR"/>
        </w:rPr>
        <w:t>εργοδοτούμενοι</w:t>
      </w:r>
      <w:proofErr w:type="spellEnd"/>
      <w:r w:rsidRPr="00E44B38">
        <w:rPr>
          <w:rFonts w:ascii="Arial" w:hAnsi="Arial" w:cs="Arial"/>
          <w:sz w:val="24"/>
          <w:szCs w:val="24"/>
          <w:lang w:val="el-GR"/>
        </w:rPr>
        <w:t xml:space="preserve">, εκτός εκείνων που διαμένουν στις περιοχές των ορεινών </w:t>
      </w:r>
      <w:proofErr w:type="spellStart"/>
      <w:r w:rsidRPr="00E44B38">
        <w:rPr>
          <w:rFonts w:ascii="Arial" w:hAnsi="Arial" w:cs="Arial"/>
          <w:sz w:val="24"/>
          <w:szCs w:val="24"/>
          <w:lang w:val="el-GR"/>
        </w:rPr>
        <w:t>θερέτρων</w:t>
      </w:r>
      <w:proofErr w:type="spellEnd"/>
      <w:r w:rsidRPr="00E44B38">
        <w:rPr>
          <w:rFonts w:ascii="Arial" w:hAnsi="Arial" w:cs="Arial"/>
          <w:sz w:val="24"/>
          <w:szCs w:val="24"/>
          <w:lang w:val="el-GR"/>
        </w:rPr>
        <w:t xml:space="preserve">. Δικαίωμα συμμετοχής για τα ξενοδοχεία της περιοχής Πύργου </w:t>
      </w:r>
      <w:proofErr w:type="spellStart"/>
      <w:r w:rsidRPr="00E44B38">
        <w:rPr>
          <w:rFonts w:ascii="Arial" w:hAnsi="Arial" w:cs="Arial"/>
          <w:sz w:val="24"/>
          <w:szCs w:val="24"/>
          <w:lang w:val="el-GR"/>
        </w:rPr>
        <w:t>Τυλληρίας</w:t>
      </w:r>
      <w:proofErr w:type="spellEnd"/>
      <w:r w:rsidRPr="00E44B38">
        <w:rPr>
          <w:rFonts w:ascii="Arial" w:hAnsi="Arial" w:cs="Arial"/>
          <w:sz w:val="24"/>
          <w:szCs w:val="24"/>
          <w:lang w:val="el-GR"/>
        </w:rPr>
        <w:t xml:space="preserve"> έχουν όλοι οι </w:t>
      </w:r>
      <w:proofErr w:type="spellStart"/>
      <w:r w:rsidRPr="00E44B38">
        <w:rPr>
          <w:rFonts w:ascii="Arial" w:hAnsi="Arial" w:cs="Arial"/>
          <w:sz w:val="24"/>
          <w:szCs w:val="24"/>
          <w:lang w:val="el-GR"/>
        </w:rPr>
        <w:t>εργοδοτούμενοι</w:t>
      </w:r>
      <w:proofErr w:type="spellEnd"/>
      <w:r w:rsidRPr="00E44B38">
        <w:rPr>
          <w:rFonts w:ascii="Arial" w:hAnsi="Arial" w:cs="Arial"/>
          <w:sz w:val="24"/>
          <w:szCs w:val="24"/>
          <w:lang w:val="el-GR"/>
        </w:rPr>
        <w:t>, εκτός εκείνων που διαμένουν σε παραθαλάσσιες περιοχές</w:t>
      </w:r>
      <w:r>
        <w:rPr>
          <w:rFonts w:ascii="Arial" w:hAnsi="Arial" w:cs="Arial"/>
          <w:sz w:val="24"/>
          <w:szCs w:val="24"/>
          <w:lang w:val="el-GR"/>
        </w:rPr>
        <w:t>.</w:t>
      </w:r>
    </w:p>
    <w:p w14:paraId="2D3A27BF" w14:textId="2B139B03" w:rsidR="00E44B38" w:rsidRDefault="00E44B38" w:rsidP="00E44B38">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p>
    <w:p w14:paraId="2A2E86A7" w14:textId="219A3063" w:rsidR="00E44B38" w:rsidRDefault="00E44B38" w:rsidP="00E44B38">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r>
        <w:rPr>
          <w:rFonts w:ascii="Arial" w:hAnsi="Arial" w:cs="Arial"/>
          <w:sz w:val="24"/>
          <w:szCs w:val="24"/>
          <w:lang w:val="el-GR"/>
        </w:rPr>
        <w:tab/>
        <w:t xml:space="preserve">Η επιχορήγηση θα ανέρχεται στο 90%-100% των εξόδων διαμονής με ανώτατο ποσό επιχορήγησης τα €50 ανά άτομο ανά ημέρα, για περίοδο από Κυριακή σε Παρασκευή (πέντε </w:t>
      </w:r>
      <w:proofErr w:type="spellStart"/>
      <w:r>
        <w:rPr>
          <w:rFonts w:ascii="Arial" w:hAnsi="Arial" w:cs="Arial"/>
          <w:sz w:val="24"/>
          <w:szCs w:val="24"/>
          <w:lang w:val="el-GR"/>
        </w:rPr>
        <w:t>διανυχτερεύσεις</w:t>
      </w:r>
      <w:proofErr w:type="spellEnd"/>
      <w:r>
        <w:rPr>
          <w:rFonts w:ascii="Arial" w:hAnsi="Arial" w:cs="Arial"/>
          <w:sz w:val="24"/>
          <w:szCs w:val="24"/>
          <w:lang w:val="el-GR"/>
        </w:rPr>
        <w:t>).</w:t>
      </w:r>
    </w:p>
    <w:p w14:paraId="333EFEC3" w14:textId="12C04C8B" w:rsidR="00E44B38" w:rsidRDefault="00E44B38" w:rsidP="00E44B38">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p>
    <w:p w14:paraId="764531D5" w14:textId="4F89985A" w:rsidR="00E44B38" w:rsidRPr="00E44B38" w:rsidRDefault="00E44B38" w:rsidP="00E44B38">
      <w:pPr>
        <w:tabs>
          <w:tab w:val="left" w:pos="720"/>
          <w:tab w:val="left" w:pos="1440"/>
          <w:tab w:val="left" w:pos="2160"/>
          <w:tab w:val="left" w:pos="2880"/>
          <w:tab w:val="left" w:pos="6015"/>
        </w:tabs>
        <w:spacing w:after="0" w:line="240" w:lineRule="auto"/>
        <w:jc w:val="both"/>
        <w:rPr>
          <w:lang w:val="el-GR"/>
        </w:rPr>
      </w:pPr>
      <w:r>
        <w:rPr>
          <w:rFonts w:ascii="Arial" w:hAnsi="Arial" w:cs="Arial"/>
          <w:sz w:val="24"/>
          <w:szCs w:val="24"/>
          <w:lang w:val="el-GR"/>
        </w:rPr>
        <w:tab/>
        <w:t xml:space="preserve">Περισσότερες λεπτομέρειες για τη διαδικασία υποβολής αιτήσεων και την εφαρμογή του Σχεδίου θα δημοσιευτούν στην ιστοσελίδα του Υπουργείου </w:t>
      </w:r>
      <w:hyperlink r:id="rId8" w:history="1">
        <w:r w:rsidRPr="0038301D">
          <w:rPr>
            <w:rStyle w:val="Hyperlink"/>
            <w:rFonts w:ascii="Arial" w:hAnsi="Arial" w:cs="Arial"/>
            <w:sz w:val="24"/>
            <w:szCs w:val="24"/>
          </w:rPr>
          <w:t>www</w:t>
        </w:r>
        <w:r w:rsidRPr="0038301D">
          <w:rPr>
            <w:rStyle w:val="Hyperlink"/>
            <w:rFonts w:ascii="Arial" w:hAnsi="Arial" w:cs="Arial"/>
            <w:sz w:val="24"/>
            <w:szCs w:val="24"/>
            <w:lang w:val="el-GR"/>
          </w:rPr>
          <w:t>.</w:t>
        </w:r>
        <w:proofErr w:type="spellStart"/>
        <w:r w:rsidRPr="0038301D">
          <w:rPr>
            <w:rStyle w:val="Hyperlink"/>
            <w:rFonts w:ascii="Arial" w:hAnsi="Arial" w:cs="Arial"/>
            <w:sz w:val="24"/>
            <w:szCs w:val="24"/>
          </w:rPr>
          <w:t>mlsi</w:t>
        </w:r>
        <w:proofErr w:type="spellEnd"/>
        <w:r w:rsidRPr="0038301D">
          <w:rPr>
            <w:rStyle w:val="Hyperlink"/>
            <w:rFonts w:ascii="Arial" w:hAnsi="Arial" w:cs="Arial"/>
            <w:sz w:val="24"/>
            <w:szCs w:val="24"/>
            <w:lang w:val="el-GR"/>
          </w:rPr>
          <w:t>.</w:t>
        </w:r>
        <w:r w:rsidRPr="0038301D">
          <w:rPr>
            <w:rStyle w:val="Hyperlink"/>
            <w:rFonts w:ascii="Arial" w:hAnsi="Arial" w:cs="Arial"/>
            <w:sz w:val="24"/>
            <w:szCs w:val="24"/>
          </w:rPr>
          <w:t>gov</w:t>
        </w:r>
        <w:r w:rsidRPr="0038301D">
          <w:rPr>
            <w:rStyle w:val="Hyperlink"/>
            <w:rFonts w:ascii="Arial" w:hAnsi="Arial" w:cs="Arial"/>
            <w:sz w:val="24"/>
            <w:szCs w:val="24"/>
            <w:lang w:val="el-GR"/>
          </w:rPr>
          <w:t>.</w:t>
        </w:r>
        <w:r w:rsidRPr="0038301D">
          <w:rPr>
            <w:rStyle w:val="Hyperlink"/>
            <w:rFonts w:ascii="Arial" w:hAnsi="Arial" w:cs="Arial"/>
            <w:sz w:val="24"/>
            <w:szCs w:val="24"/>
          </w:rPr>
          <w:t>cy</w:t>
        </w:r>
      </w:hyperlink>
      <w:r w:rsidRPr="00E44B38">
        <w:rPr>
          <w:rFonts w:ascii="Arial" w:hAnsi="Arial" w:cs="Arial"/>
          <w:sz w:val="24"/>
          <w:szCs w:val="24"/>
          <w:lang w:val="el-GR"/>
        </w:rPr>
        <w:t xml:space="preserve"> </w:t>
      </w:r>
      <w:r>
        <w:rPr>
          <w:rFonts w:ascii="Arial" w:hAnsi="Arial" w:cs="Arial"/>
          <w:sz w:val="24"/>
          <w:szCs w:val="24"/>
          <w:lang w:val="el-GR"/>
        </w:rPr>
        <w:t>σύντομα.</w:t>
      </w:r>
    </w:p>
    <w:sectPr w:rsidR="00E44B38" w:rsidRPr="00E44B38" w:rsidSect="00DC5679">
      <w:headerReference w:type="default" r:id="rId9"/>
      <w:footerReference w:type="default" r:id="rId10"/>
      <w:pgSz w:w="12240" w:h="15840"/>
      <w:pgMar w:top="1135"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85DA9" w14:textId="77777777" w:rsidR="003122CC" w:rsidRDefault="003122CC" w:rsidP="00AF4654">
      <w:pPr>
        <w:spacing w:after="0" w:line="240" w:lineRule="auto"/>
      </w:pPr>
      <w:r>
        <w:separator/>
      </w:r>
    </w:p>
  </w:endnote>
  <w:endnote w:type="continuationSeparator" w:id="0">
    <w:p w14:paraId="227AA1A1" w14:textId="77777777" w:rsidR="003122CC" w:rsidRDefault="003122CC" w:rsidP="00AF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55E77" w14:textId="35317623" w:rsidR="00AF4654" w:rsidRDefault="00AF4654">
    <w:pPr>
      <w:pStyle w:val="Footer"/>
      <w:jc w:val="right"/>
    </w:pPr>
  </w:p>
  <w:p w14:paraId="7C855E78" w14:textId="77777777" w:rsidR="00AF4654" w:rsidRDefault="00AF4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E182F" w14:textId="77777777" w:rsidR="003122CC" w:rsidRDefault="003122CC" w:rsidP="00AF4654">
      <w:pPr>
        <w:spacing w:after="0" w:line="240" w:lineRule="auto"/>
      </w:pPr>
      <w:r>
        <w:separator/>
      </w:r>
    </w:p>
  </w:footnote>
  <w:footnote w:type="continuationSeparator" w:id="0">
    <w:p w14:paraId="074BF52B" w14:textId="77777777" w:rsidR="003122CC" w:rsidRDefault="003122CC" w:rsidP="00AF4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0E529" w14:textId="77777777" w:rsidR="000C55F5" w:rsidRPr="0003551D" w:rsidRDefault="000C55F5" w:rsidP="0003551D">
    <w:pPr>
      <w:pStyle w:val="Header"/>
      <w:jc w:val="center"/>
      <w:rPr>
        <w:b/>
        <w:bCs/>
        <w:sz w:val="32"/>
        <w:szCs w:val="32"/>
        <w:u w:val="single"/>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1BAB"/>
    <w:multiLevelType w:val="hybridMultilevel"/>
    <w:tmpl w:val="318876C4"/>
    <w:lvl w:ilvl="0" w:tplc="C4325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A75900"/>
    <w:multiLevelType w:val="hybridMultilevel"/>
    <w:tmpl w:val="1B2E2906"/>
    <w:lvl w:ilvl="0" w:tplc="0408000B">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9A918F6"/>
    <w:multiLevelType w:val="hybridMultilevel"/>
    <w:tmpl w:val="9DB0D5A2"/>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3" w15:restartNumberingAfterBreak="0">
    <w:nsid w:val="3C4C6E65"/>
    <w:multiLevelType w:val="hybridMultilevel"/>
    <w:tmpl w:val="655CF5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F0851FD"/>
    <w:multiLevelType w:val="hybridMultilevel"/>
    <w:tmpl w:val="0F7ED99C"/>
    <w:lvl w:ilvl="0" w:tplc="0408000F">
      <w:start w:val="1"/>
      <w:numFmt w:val="decimal"/>
      <w:lvlText w:val="%1."/>
      <w:lvlJc w:val="left"/>
      <w:pPr>
        <w:ind w:left="720" w:hanging="360"/>
      </w:pPr>
      <w:rPr>
        <w:rFonts w:hint="default"/>
      </w:rPr>
    </w:lvl>
    <w:lvl w:ilvl="1" w:tplc="0408000B">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7C6462"/>
    <w:multiLevelType w:val="hybridMultilevel"/>
    <w:tmpl w:val="88801AB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577A356A"/>
    <w:multiLevelType w:val="hybridMultilevel"/>
    <w:tmpl w:val="CE3A1668"/>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2BD0679"/>
    <w:multiLevelType w:val="hybridMultilevel"/>
    <w:tmpl w:val="FE349902"/>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BF"/>
    <w:rsid w:val="000340AC"/>
    <w:rsid w:val="0003551D"/>
    <w:rsid w:val="0006343D"/>
    <w:rsid w:val="00091DBE"/>
    <w:rsid w:val="000C55F5"/>
    <w:rsid w:val="000D4565"/>
    <w:rsid w:val="000D7E0D"/>
    <w:rsid w:val="00125EA8"/>
    <w:rsid w:val="00171F55"/>
    <w:rsid w:val="00187789"/>
    <w:rsid w:val="001B7EC5"/>
    <w:rsid w:val="001C405F"/>
    <w:rsid w:val="00206C5F"/>
    <w:rsid w:val="002420F1"/>
    <w:rsid w:val="00246764"/>
    <w:rsid w:val="00254B82"/>
    <w:rsid w:val="002A7132"/>
    <w:rsid w:val="003122CC"/>
    <w:rsid w:val="00331661"/>
    <w:rsid w:val="00356E43"/>
    <w:rsid w:val="004257A6"/>
    <w:rsid w:val="00432DAE"/>
    <w:rsid w:val="00446CB9"/>
    <w:rsid w:val="004634A1"/>
    <w:rsid w:val="004A64E7"/>
    <w:rsid w:val="004B41C4"/>
    <w:rsid w:val="005437E9"/>
    <w:rsid w:val="00543A11"/>
    <w:rsid w:val="0055337A"/>
    <w:rsid w:val="005559EF"/>
    <w:rsid w:val="00577748"/>
    <w:rsid w:val="00613AB2"/>
    <w:rsid w:val="006D7A4A"/>
    <w:rsid w:val="006E1289"/>
    <w:rsid w:val="006E6143"/>
    <w:rsid w:val="00702819"/>
    <w:rsid w:val="00747376"/>
    <w:rsid w:val="0075312C"/>
    <w:rsid w:val="00757471"/>
    <w:rsid w:val="0078075D"/>
    <w:rsid w:val="007C63F5"/>
    <w:rsid w:val="008E1F77"/>
    <w:rsid w:val="008F054B"/>
    <w:rsid w:val="009957C1"/>
    <w:rsid w:val="00AF4654"/>
    <w:rsid w:val="00B80748"/>
    <w:rsid w:val="00B903E3"/>
    <w:rsid w:val="00C165D1"/>
    <w:rsid w:val="00C31508"/>
    <w:rsid w:val="00C743BF"/>
    <w:rsid w:val="00CC720F"/>
    <w:rsid w:val="00D34DC6"/>
    <w:rsid w:val="00DB6AC3"/>
    <w:rsid w:val="00DC5679"/>
    <w:rsid w:val="00DD1FC5"/>
    <w:rsid w:val="00DD2851"/>
    <w:rsid w:val="00DF12DD"/>
    <w:rsid w:val="00E245C2"/>
    <w:rsid w:val="00E44B38"/>
    <w:rsid w:val="00EB768E"/>
    <w:rsid w:val="00F8787B"/>
    <w:rsid w:val="00F904CD"/>
    <w:rsid w:val="00F924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5E47"/>
  <w15:docId w15:val="{8C7B0342-EE65-40DA-A322-83675154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AB2"/>
    <w:rPr>
      <w:color w:val="0000FF" w:themeColor="hyperlink"/>
      <w:u w:val="single"/>
    </w:rPr>
  </w:style>
  <w:style w:type="paragraph" w:styleId="BalloonText">
    <w:name w:val="Balloon Text"/>
    <w:basedOn w:val="Normal"/>
    <w:link w:val="BalloonTextChar"/>
    <w:uiPriority w:val="99"/>
    <w:semiHidden/>
    <w:unhideWhenUsed/>
    <w:rsid w:val="00613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B2"/>
    <w:rPr>
      <w:rFonts w:ascii="Tahoma" w:hAnsi="Tahoma" w:cs="Tahoma"/>
      <w:sz w:val="16"/>
      <w:szCs w:val="16"/>
    </w:rPr>
  </w:style>
  <w:style w:type="paragraph" w:styleId="ListParagraph">
    <w:name w:val="List Paragraph"/>
    <w:basedOn w:val="Normal"/>
    <w:uiPriority w:val="34"/>
    <w:qFormat/>
    <w:rsid w:val="00EB768E"/>
    <w:pPr>
      <w:ind w:left="720"/>
      <w:contextualSpacing/>
    </w:pPr>
    <w:rPr>
      <w:rFonts w:eastAsiaTheme="minorEastAsia"/>
      <w:lang w:val="el-GR" w:eastAsia="zh-CN"/>
    </w:rPr>
  </w:style>
  <w:style w:type="paragraph" w:styleId="Header">
    <w:name w:val="header"/>
    <w:basedOn w:val="Normal"/>
    <w:link w:val="HeaderChar"/>
    <w:uiPriority w:val="99"/>
    <w:unhideWhenUsed/>
    <w:rsid w:val="00AF46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4654"/>
  </w:style>
  <w:style w:type="paragraph" w:styleId="Footer">
    <w:name w:val="footer"/>
    <w:basedOn w:val="Normal"/>
    <w:link w:val="FooterChar"/>
    <w:uiPriority w:val="99"/>
    <w:unhideWhenUsed/>
    <w:rsid w:val="00AF46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4654"/>
  </w:style>
  <w:style w:type="table" w:styleId="TableGrid">
    <w:name w:val="Table Grid"/>
    <w:basedOn w:val="TableNormal"/>
    <w:uiPriority w:val="39"/>
    <w:rsid w:val="00DB6AC3"/>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7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si.gov.c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280</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Phanos Kouroufexis</cp:lastModifiedBy>
  <cp:revision>4</cp:revision>
  <cp:lastPrinted>2019-05-16T07:51:00Z</cp:lastPrinted>
  <dcterms:created xsi:type="dcterms:W3CDTF">2021-03-31T09:35:00Z</dcterms:created>
  <dcterms:modified xsi:type="dcterms:W3CDTF">2021-03-31T10:20:00Z</dcterms:modified>
</cp:coreProperties>
</file>